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C" w:rsidRPr="0085720A" w:rsidRDefault="00F73BAC" w:rsidP="00F73BAC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237F" w:rsidRPr="00193F29" w:rsidRDefault="00193F29" w:rsidP="006F762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UNII EUROPEJSKIEJ 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PIELĘGNIAREK/POŁOŻNYCH PROWADZONEGO PRZEZ</w:t>
      </w:r>
    </w:p>
    <w:p w:rsidR="00193F29" w:rsidRPr="00FB237F" w:rsidRDefault="00193F29" w:rsidP="006F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BB3465" w:rsidRDefault="00BB3465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Radę Pielęgniarek i Położnych w </w:t>
      </w:r>
      <w:r w:rsidR="00F300C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Łodzi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52FE24" wp14:editId="4AEC7EEC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184F559" id="Grupa 20" o:spid="_x0000_s1026" style="position:absolute;margin-left:149.8pt;margin-top:-.2pt;width:145.25pt;height:12.65pt;z-index:251666432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" strokeweight="2pt"/>
                <v:rect id="Rectangle 17" o:spid="_x0000_s1028" style="position:absolute;left:5993;top:257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" strokeweight="2pt"/>
              </v:group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76F02" w:rsidRDefault="00476F02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476F02" w:rsidRDefault="00476F02" w:rsidP="00476F02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  <w:r w:rsidRPr="00476F02">
        <w:rPr>
          <w:rFonts w:ascii="Century Gothic" w:eastAsia="Times New Roman" w:hAnsi="Century Gothic"/>
          <w:b/>
          <w:sz w:val="24"/>
          <w:szCs w:val="24"/>
          <w:lang w:eastAsia="pl-PL"/>
        </w:rPr>
        <w:t>*</w:t>
      </w:r>
      <w:r w:rsidRPr="00476F02">
        <w:rPr>
          <w:rFonts w:ascii="Century Gothic" w:eastAsia="Times New Roman" w:hAnsi="Century Gothic"/>
          <w:sz w:val="20"/>
          <w:szCs w:val="20"/>
          <w:lang w:eastAsia="pl-PL"/>
        </w:rPr>
        <w:t>niepotrzebne skreślić</w:t>
      </w:r>
      <w:r w:rsidR="00193F29" w:rsidRPr="00476F02">
        <w:rPr>
          <w:rFonts w:ascii="Century Gothic" w:eastAsia="Times New Roman" w:hAnsi="Century Gothic"/>
          <w:sz w:val="20"/>
          <w:szCs w:val="20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29"/>
        <w:gridCol w:w="273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DCE0763" wp14:editId="13FE5123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C124E7" id="Łącznik prostoliniowy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29"/>
        <w:gridCol w:w="273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8"/>
        <w:gridCol w:w="975"/>
        <w:gridCol w:w="2004"/>
        <w:gridCol w:w="248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B5C0C" wp14:editId="7D86F1E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947828" id="Prostokąt 37" o:spid="_x0000_s1026" style="position:absolute;margin-left:-.1pt;margin-top:.05pt;width:10.75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B17F0" wp14:editId="07D2371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DBB7EF" id="Prostokąt 38" o:spid="_x0000_s1026" style="position:absolute;margin-left:-.55pt;margin-top:-.35pt;width:10.7pt;height: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94714" wp14:editId="6148813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29A990" id="Prostokąt 44" o:spid="_x0000_s1026" style="position:absolute;margin-left:-.55pt;margin-top:-1.05pt;width:10.7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 biuletynu właściwej okręgowej izby pielęgniarek i położnych oraz innych informacji 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590EDBF" wp14:editId="13FD9407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FC743F" id="Łącznik prostoliniowy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</w:t>
      </w:r>
      <w:r w:rsidR="0093634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 równorzędny z dyplomem / świadectwem ukończenia polskiej szkoły zgodnie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odrębnymi przepisami, pod warunkiem że spełnia minimalne wymogi kształcenia określone w przepisach prawa Unii Europejskiej wraz z tłumaczeniem dokonanym przez tłumacza przysięgłego - oryginał do wglądu. (potwierdzona za zgodność 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 oryginałem przez pracownika OIPiP);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1C0848" w:rsidRPr="00F300C3" w:rsidRDefault="00193F29" w:rsidP="00F300C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1C0848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F300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505A3">
        <w:rPr>
          <w:rFonts w:ascii="Century Gothic" w:eastAsia="Times New Roman" w:hAnsi="Century Gothic"/>
          <w:b/>
          <w:sz w:val="20"/>
          <w:szCs w:val="20"/>
          <w:lang w:eastAsia="pl-PL"/>
        </w:rPr>
        <w:t>38x48</w:t>
      </w:r>
      <w:bookmarkStart w:id="0" w:name="_GoBack"/>
      <w:bookmarkEnd w:id="0"/>
      <w:r w:rsidR="001C0848" w:rsidRPr="00F300C3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mm</w:t>
      </w:r>
      <w:r w:rsidR="001C0848" w:rsidRPr="00F300C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:rsidR="00193F29" w:rsidRPr="00193F29" w:rsidRDefault="00193F29" w:rsidP="001C08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193F29" w:rsidRPr="00193F29" w:rsidRDefault="00193F29" w:rsidP="00193F2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odpowiedniego organu Państwa, którego wnioskodawca jest obywatelem, że nie został pozbawiony prawa wykonywania zawodu lub prawo 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to nie zostało zawieszone i nie toczy się przeciwko niemu postępowanie w sprawie pozbawienia lub zawieszenia prawa wykonywania zawodu;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zezwolenie na pobyt stały albo inny dokument stwierdzający uprawnienie 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 przebywania na terytorium Rzeczypospolitej Polskiej**;</w:t>
      </w:r>
    </w:p>
    <w:p w:rsidR="00193F29" w:rsidRPr="00193F29" w:rsidRDefault="00193F29" w:rsidP="00193F2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</w:t>
      </w:r>
      <w:r w:rsidR="0093634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(nie dotyczy wnioskodawcy, który ukończył szkołę pielęgniarską lub szkołę położnych w Rzeczypospolitej Polskiej) (potwierdzona za zgodność z oryginałem przez pracownika OIPiP).</w:t>
      </w:r>
    </w:p>
    <w:p w:rsidR="00193F29" w:rsidRPr="00193F29" w:rsidRDefault="00193F29" w:rsidP="00193F29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193F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193F2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3F049C" w:rsidRDefault="003F049C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3F049C" w:rsidRPr="00F73BAC" w:rsidRDefault="003F049C" w:rsidP="00F73BAC">
      <w:pPr>
        <w:rPr>
          <w:rFonts w:ascii="Century Gothic" w:eastAsia="Times New Roman" w:hAnsi="Century Gothic" w:cs="Times New Roman"/>
          <w:sz w:val="24"/>
          <w:szCs w:val="20"/>
          <w:lang w:eastAsia="pl-PL"/>
        </w:rPr>
      </w:pPr>
    </w:p>
    <w:p w:rsidR="00247E54" w:rsidRDefault="00247E54" w:rsidP="006F762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422226">
      <w:headerReference w:type="default" r:id="rId13"/>
      <w:pgSz w:w="11905" w:h="16837"/>
      <w:pgMar w:top="1361" w:right="1661" w:bottom="1361" w:left="149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45" w:rsidRDefault="00CF0945" w:rsidP="00193F29">
      <w:pPr>
        <w:spacing w:after="0" w:line="240" w:lineRule="auto"/>
      </w:pPr>
      <w:r>
        <w:separator/>
      </w:r>
    </w:p>
  </w:endnote>
  <w:endnote w:type="continuationSeparator" w:id="0">
    <w:p w:rsidR="00CF0945" w:rsidRDefault="00CF0945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081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762C" w:rsidRDefault="006F76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05A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05A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762C" w:rsidRDefault="006F76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495246"/>
      <w:docPartObj>
        <w:docPartGallery w:val="Page Numbers (Bottom of Page)"/>
        <w:docPartUnique/>
      </w:docPartObj>
    </w:sdtPr>
    <w:sdtEndPr/>
    <w:sdtContent>
      <w:sdt>
        <w:sdtPr>
          <w:id w:val="-1894566013"/>
          <w:docPartObj>
            <w:docPartGallery w:val="Page Numbers (Top of Page)"/>
            <w:docPartUnique/>
          </w:docPartObj>
        </w:sdtPr>
        <w:sdtEndPr/>
        <w:sdtContent>
          <w:p w:rsidR="00422226" w:rsidRDefault="004222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05A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05A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2226" w:rsidRDefault="00422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45" w:rsidRDefault="00CF0945" w:rsidP="00193F29">
      <w:pPr>
        <w:spacing w:after="0" w:line="240" w:lineRule="auto"/>
      </w:pPr>
      <w:r>
        <w:separator/>
      </w:r>
    </w:p>
  </w:footnote>
  <w:footnote w:type="continuationSeparator" w:id="0">
    <w:p w:rsidR="00CF0945" w:rsidRDefault="00CF0945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D0586E" w:rsidRDefault="00003411" w:rsidP="00193F29">
    <w:pPr>
      <w:spacing w:after="120"/>
      <w:jc w:val="both"/>
      <w:rPr>
        <w:rFonts w:ascii="Times New Roman" w:hAnsi="Times New Roman" w:cs="Times New Roman"/>
      </w:rPr>
    </w:pPr>
    <w:r w:rsidRPr="00D0586E">
      <w:rPr>
        <w:rFonts w:ascii="Times New Roman" w:hAnsi="Times New Roman" w:cs="Times New Roman"/>
        <w:b/>
        <w:sz w:val="20"/>
      </w:rPr>
      <w:t>Załącznik nr 3</w:t>
    </w:r>
    <w:r w:rsidRPr="00D0586E">
      <w:rPr>
        <w:rFonts w:ascii="Times New Roman" w:hAnsi="Times New Roman" w:cs="Times New Roman"/>
        <w:sz w:val="20"/>
      </w:rPr>
      <w:t xml:space="preserve"> do uchwały Nr 320/VII/2018 Naczelnej Rady Pielęgniarek i Położnych z dnia 12 września 2018r.</w:t>
    </w:r>
    <w:r>
      <w:rPr>
        <w:rFonts w:ascii="Times New Roman" w:hAnsi="Times New Roman" w:cs="Times New Roman"/>
        <w:sz w:val="20"/>
      </w:rPr>
      <w:t xml:space="preserve"> </w:t>
    </w:r>
    <w:r w:rsidRPr="00D0586E">
      <w:rPr>
        <w:rFonts w:ascii="Times New Roman" w:hAnsi="Times New Roman" w:cs="Times New Roman"/>
        <w:sz w:val="20"/>
      </w:rPr>
      <w:t>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003411" w:rsidRDefault="00003411" w:rsidP="00003411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2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003411">
      <w:rPr>
        <w:color w:val="333333"/>
        <w:sz w:val="20"/>
        <w:szCs w:val="20"/>
        <w:shd w:val="clear" w:color="auto" w:fill="FFFFFF"/>
      </w:rPr>
      <w:t>obywateli pa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ń</w:t>
    </w:r>
    <w:r w:rsidRPr="00003411">
      <w:rPr>
        <w:color w:val="333333"/>
        <w:sz w:val="20"/>
        <w:szCs w:val="20"/>
        <w:shd w:val="clear" w:color="auto" w:fill="FFFFFF"/>
      </w:rPr>
      <w:t>stw cz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ł</w:t>
    </w:r>
    <w:r w:rsidRPr="00003411">
      <w:rPr>
        <w:color w:val="333333"/>
        <w:sz w:val="20"/>
        <w:szCs w:val="20"/>
        <w:shd w:val="clear" w:color="auto" w:fill="FFFFFF"/>
      </w:rPr>
      <w:t>onkowskich Unii Europejskiej wykonuj</w:t>
    </w:r>
    <w:r w:rsidRPr="00003411">
      <w:rPr>
        <w:rFonts w:hint="eastAsia"/>
        <w:color w:val="333333"/>
        <w:sz w:val="20"/>
        <w:szCs w:val="20"/>
        <w:shd w:val="clear" w:color="auto" w:fill="FFFFFF"/>
      </w:rPr>
      <w:t>ą</w:t>
    </w:r>
    <w:r w:rsidRPr="00003411">
      <w:rPr>
        <w:color w:val="333333"/>
        <w:sz w:val="20"/>
        <w:szCs w:val="20"/>
        <w:shd w:val="clear" w:color="auto" w:fill="FFFFFF"/>
      </w:rPr>
      <w:t>cych na terenie okr</w:t>
    </w:r>
    <w:r w:rsidRPr="00003411">
      <w:rPr>
        <w:rFonts w:hint="eastAsia"/>
        <w:color w:val="333333"/>
        <w:sz w:val="20"/>
        <w:szCs w:val="20"/>
        <w:shd w:val="clear" w:color="auto" w:fill="FFFFFF"/>
      </w:rPr>
      <w:t>ę</w:t>
    </w:r>
    <w:r w:rsidRPr="00003411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003411">
      <w:rPr>
        <w:rFonts w:hint="eastAsia"/>
        <w:color w:val="333333"/>
        <w:sz w:val="20"/>
        <w:szCs w:val="20"/>
        <w:shd w:val="clear" w:color="auto" w:fill="FFFFFF"/>
      </w:rPr>
      <w:t>ę</w:t>
    </w:r>
    <w:r w:rsidRPr="00003411">
      <w:rPr>
        <w:color w:val="333333"/>
        <w:sz w:val="20"/>
        <w:szCs w:val="20"/>
        <w:shd w:val="clear" w:color="auto" w:fill="FFFFFF"/>
      </w:rPr>
      <w:t>gniarki lub po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ł</w:t>
    </w:r>
    <w:r w:rsidRPr="00003411">
      <w:rPr>
        <w:color w:val="333333"/>
        <w:sz w:val="20"/>
        <w:szCs w:val="20"/>
        <w:shd w:val="clear" w:color="auto" w:fill="FFFFFF"/>
      </w:rPr>
      <w:t>o</w:t>
    </w:r>
    <w:r w:rsidRPr="00003411">
      <w:rPr>
        <w:rFonts w:hint="eastAsia"/>
        <w:color w:val="333333"/>
        <w:sz w:val="20"/>
        <w:szCs w:val="20"/>
        <w:shd w:val="clear" w:color="auto" w:fill="FFFFFF"/>
      </w:rPr>
      <w:t>ż</w:t>
    </w:r>
    <w:r w:rsidRPr="00003411">
      <w:rPr>
        <w:color w:val="333333"/>
        <w:sz w:val="20"/>
        <w:szCs w:val="20"/>
        <w:shd w:val="clear" w:color="auto" w:fill="FFFFFF"/>
      </w:rPr>
      <w:t>nej.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9" w:rsidRPr="00E9692D" w:rsidRDefault="009E2259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130A24">
      <w:rPr>
        <w:b/>
        <w:sz w:val="20"/>
      </w:rPr>
      <w:t>2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E1419"/>
    <w:multiLevelType w:val="hybridMultilevel"/>
    <w:tmpl w:val="F0523FE6"/>
    <w:lvl w:ilvl="0" w:tplc="8B362B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052B9"/>
    <w:multiLevelType w:val="hybridMultilevel"/>
    <w:tmpl w:val="A44C98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1BFB"/>
    <w:multiLevelType w:val="hybridMultilevel"/>
    <w:tmpl w:val="259885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632E17"/>
    <w:multiLevelType w:val="hybridMultilevel"/>
    <w:tmpl w:val="2AD0C798"/>
    <w:lvl w:ilvl="0" w:tplc="6B46E2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6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27"/>
  </w:num>
  <w:num w:numId="10">
    <w:abstractNumId w:val="21"/>
  </w:num>
  <w:num w:numId="11">
    <w:abstractNumId w:val="32"/>
  </w:num>
  <w:num w:numId="12">
    <w:abstractNumId w:val="16"/>
  </w:num>
  <w:num w:numId="13">
    <w:abstractNumId w:val="25"/>
  </w:num>
  <w:num w:numId="14">
    <w:abstractNumId w:val="5"/>
  </w:num>
  <w:num w:numId="15">
    <w:abstractNumId w:val="1"/>
  </w:num>
  <w:num w:numId="16">
    <w:abstractNumId w:val="2"/>
  </w:num>
  <w:num w:numId="17">
    <w:abstractNumId w:val="19"/>
  </w:num>
  <w:num w:numId="18">
    <w:abstractNumId w:val="23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29"/>
  </w:num>
  <w:num w:numId="24">
    <w:abstractNumId w:val="10"/>
  </w:num>
  <w:num w:numId="25">
    <w:abstractNumId w:val="28"/>
  </w:num>
  <w:num w:numId="26">
    <w:abstractNumId w:val="17"/>
  </w:num>
  <w:num w:numId="27">
    <w:abstractNumId w:val="13"/>
  </w:num>
  <w:num w:numId="28">
    <w:abstractNumId w:val="30"/>
  </w:num>
  <w:num w:numId="29">
    <w:abstractNumId w:val="20"/>
  </w:num>
  <w:num w:numId="30">
    <w:abstractNumId w:val="31"/>
  </w:num>
  <w:num w:numId="31">
    <w:abstractNumId w:val="26"/>
  </w:num>
  <w:num w:numId="32">
    <w:abstractNumId w:val="18"/>
  </w:num>
  <w:num w:numId="33">
    <w:abstractNumId w:val="24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33903"/>
    <w:rsid w:val="00095A73"/>
    <w:rsid w:val="000C5A22"/>
    <w:rsid w:val="000E1DE7"/>
    <w:rsid w:val="001044EC"/>
    <w:rsid w:val="0012701E"/>
    <w:rsid w:val="00130A24"/>
    <w:rsid w:val="00155445"/>
    <w:rsid w:val="001610C4"/>
    <w:rsid w:val="00193F29"/>
    <w:rsid w:val="001C0848"/>
    <w:rsid w:val="001C35E8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22226"/>
    <w:rsid w:val="0042589C"/>
    <w:rsid w:val="004504F7"/>
    <w:rsid w:val="00465114"/>
    <w:rsid w:val="00476F02"/>
    <w:rsid w:val="004E101C"/>
    <w:rsid w:val="00511261"/>
    <w:rsid w:val="00513B44"/>
    <w:rsid w:val="005A316F"/>
    <w:rsid w:val="005F7CCE"/>
    <w:rsid w:val="00654FC4"/>
    <w:rsid w:val="006B0EB9"/>
    <w:rsid w:val="006E2660"/>
    <w:rsid w:val="006F762C"/>
    <w:rsid w:val="00713D77"/>
    <w:rsid w:val="007354B6"/>
    <w:rsid w:val="007505A3"/>
    <w:rsid w:val="007C34FC"/>
    <w:rsid w:val="007C4901"/>
    <w:rsid w:val="0085293E"/>
    <w:rsid w:val="00874EE8"/>
    <w:rsid w:val="00887131"/>
    <w:rsid w:val="00892F0F"/>
    <w:rsid w:val="008975CF"/>
    <w:rsid w:val="00936348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B3465"/>
    <w:rsid w:val="00BD708B"/>
    <w:rsid w:val="00C03059"/>
    <w:rsid w:val="00C64E0C"/>
    <w:rsid w:val="00C75B5A"/>
    <w:rsid w:val="00CE3F90"/>
    <w:rsid w:val="00CF0945"/>
    <w:rsid w:val="00D0586E"/>
    <w:rsid w:val="00D27F96"/>
    <w:rsid w:val="00D3259E"/>
    <w:rsid w:val="00D60A4F"/>
    <w:rsid w:val="00DA2430"/>
    <w:rsid w:val="00DE48A9"/>
    <w:rsid w:val="00E13935"/>
    <w:rsid w:val="00E941D4"/>
    <w:rsid w:val="00EA6359"/>
    <w:rsid w:val="00F300C3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7423-7750-4DD9-AD8E-F285384E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14</cp:revision>
  <cp:lastPrinted>2018-09-14T09:03:00Z</cp:lastPrinted>
  <dcterms:created xsi:type="dcterms:W3CDTF">2018-09-18T12:23:00Z</dcterms:created>
  <dcterms:modified xsi:type="dcterms:W3CDTF">2019-07-04T08:23:00Z</dcterms:modified>
</cp:coreProperties>
</file>